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5D059A" w:rsidRDefault="006774B6" w:rsidP="005D05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9A">
        <w:rPr>
          <w:rFonts w:ascii="Times New Roman" w:hAnsi="Times New Roman" w:cs="Times New Roman"/>
          <w:b/>
          <w:sz w:val="28"/>
          <w:szCs w:val="28"/>
        </w:rPr>
        <w:t>Вариант № 2</w:t>
      </w:r>
      <w:r w:rsidR="00F32B06" w:rsidRPr="005D059A">
        <w:rPr>
          <w:rFonts w:ascii="Times New Roman" w:hAnsi="Times New Roman" w:cs="Times New Roman"/>
          <w:b/>
          <w:sz w:val="28"/>
          <w:szCs w:val="28"/>
        </w:rPr>
        <w:t>1</w:t>
      </w:r>
    </w:p>
    <w:p w:rsidR="00E42E44" w:rsidRDefault="00E42E44" w:rsidP="00E42E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E620EB" w:rsidRPr="005D059A" w:rsidRDefault="00E620EB" w:rsidP="005D059A">
      <w:pPr>
        <w:pStyle w:val="6"/>
        <w:shd w:val="clear" w:color="auto" w:fill="auto"/>
        <w:tabs>
          <w:tab w:val="left" w:pos="293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D059A">
        <w:rPr>
          <w:rStyle w:val="2"/>
          <w:rFonts w:eastAsiaTheme="minorHAnsi"/>
          <w:sz w:val="28"/>
          <w:szCs w:val="28"/>
        </w:rPr>
        <w:t>Сроки и порядок заполнения справок о доходах, имуществе и обязательствах имущественного характера.</w:t>
      </w:r>
    </w:p>
    <w:p w:rsidR="00E42E44" w:rsidRDefault="00E42E44" w:rsidP="005D059A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E42E44" w:rsidRDefault="00E42E44" w:rsidP="005D059A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E42E44" w:rsidRDefault="00E42E44" w:rsidP="00E42E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F32B06" w:rsidRPr="005D059A" w:rsidRDefault="005D059A" w:rsidP="005D059A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5D059A">
        <w:rPr>
          <w:b/>
          <w:szCs w:val="28"/>
        </w:rPr>
        <w:t>Задание 2</w:t>
      </w:r>
      <w:r w:rsidR="00E42E44">
        <w:rPr>
          <w:b/>
          <w:szCs w:val="28"/>
        </w:rPr>
        <w:t>.</w:t>
      </w:r>
    </w:p>
    <w:p w:rsidR="006774B6" w:rsidRPr="005D059A" w:rsidRDefault="006774B6" w:rsidP="005D059A">
      <w:pPr>
        <w:pStyle w:val="ListParagraph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D059A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</w:t>
      </w:r>
    </w:p>
    <w:p w:rsidR="006774B6" w:rsidRPr="005D059A" w:rsidRDefault="006774B6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9A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5D059A" w:rsidRDefault="00F32B06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59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5D059A" w:rsidRPr="005D059A">
        <w:rPr>
          <w:rFonts w:ascii="Times New Roman" w:hAnsi="Times New Roman" w:cs="Times New Roman"/>
          <w:b/>
          <w:sz w:val="28"/>
          <w:szCs w:val="28"/>
        </w:rPr>
        <w:t>3</w:t>
      </w:r>
      <w:r w:rsidR="00E42E44">
        <w:rPr>
          <w:rFonts w:ascii="Times New Roman" w:hAnsi="Times New Roman" w:cs="Times New Roman"/>
          <w:b/>
          <w:sz w:val="28"/>
          <w:szCs w:val="28"/>
        </w:rPr>
        <w:t>.</w:t>
      </w:r>
    </w:p>
    <w:p w:rsidR="006774B6" w:rsidRPr="005D059A" w:rsidRDefault="006774B6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9A">
        <w:rPr>
          <w:rFonts w:ascii="Times New Roman" w:hAnsi="Times New Roman" w:cs="Times New Roman"/>
          <w:sz w:val="28"/>
          <w:szCs w:val="28"/>
        </w:rPr>
        <w:t xml:space="preserve">Государственный служащий входит в состав Коллегии государственного органа субъекта Российской Федерации. </w:t>
      </w:r>
    </w:p>
    <w:p w:rsidR="006774B6" w:rsidRPr="005D059A" w:rsidRDefault="006774B6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9A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</w:t>
      </w:r>
      <w:proofErr w:type="gramStart"/>
      <w:r w:rsidRPr="005D059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D059A">
        <w:rPr>
          <w:rFonts w:ascii="Times New Roman" w:hAnsi="Times New Roman" w:cs="Times New Roman"/>
          <w:sz w:val="28"/>
          <w:szCs w:val="28"/>
        </w:rPr>
        <w:t xml:space="preserve">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 Устанавливаемые Коллегией тарифы напрямую влияют на доходы организации.</w:t>
      </w:r>
    </w:p>
    <w:p w:rsidR="006774B6" w:rsidRPr="005D059A" w:rsidRDefault="006774B6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9A">
        <w:rPr>
          <w:rFonts w:ascii="Times New Roman" w:hAnsi="Times New Roman" w:cs="Times New Roman"/>
          <w:sz w:val="28"/>
          <w:szCs w:val="28"/>
        </w:rPr>
        <w:lastRenderedPageBreak/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6774B6" w:rsidRPr="005D059A" w:rsidRDefault="006774B6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59A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6774B6" w:rsidRPr="005D059A" w:rsidRDefault="006774B6" w:rsidP="005D059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59A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5D059A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6774B6" w:rsidRPr="005D059A" w:rsidRDefault="006774B6" w:rsidP="005D059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59A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5D059A" w:rsidRPr="005D059A" w:rsidRDefault="006774B6" w:rsidP="005D059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59A">
        <w:rPr>
          <w:rFonts w:ascii="Times New Roman" w:hAnsi="Times New Roman" w:cs="Times New Roman"/>
          <w:b/>
          <w:sz w:val="28"/>
          <w:szCs w:val="28"/>
        </w:rPr>
        <w:t xml:space="preserve">Какие действия должен предпринять государственный служащий в данной ситуации? Каким нормативным актом регулируется поведение  государственного служащего? </w:t>
      </w:r>
    </w:p>
    <w:p w:rsidR="005D059A" w:rsidRPr="005D059A" w:rsidRDefault="005D059A" w:rsidP="005D059A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5D059A">
        <w:rPr>
          <w:b/>
          <w:szCs w:val="28"/>
        </w:rPr>
        <w:t>Задание 4</w:t>
      </w:r>
      <w:r w:rsidR="00E42E44">
        <w:rPr>
          <w:b/>
          <w:szCs w:val="28"/>
        </w:rPr>
        <w:t>.</w:t>
      </w:r>
    </w:p>
    <w:p w:rsidR="00ED7077" w:rsidRPr="005D059A" w:rsidRDefault="00ED7077" w:rsidP="005D059A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59A">
        <w:rPr>
          <w:rFonts w:ascii="Times New Roman" w:hAnsi="Times New Roman" w:cs="Times New Roman"/>
          <w:sz w:val="28"/>
          <w:szCs w:val="28"/>
        </w:rPr>
        <w:t xml:space="preserve">Калугину В.А. как главе делегации в период официального визита в Китай во время протокольного мероприятия от имени Министерства транспорта КНР был вручен сувенир – набор моделей железнодорожной техники общей стоимостью 500 долларов США. По возвращении в Россию Кулагин </w:t>
      </w:r>
      <w:proofErr w:type="gramStart"/>
      <w:r w:rsidRPr="005D059A">
        <w:rPr>
          <w:rFonts w:ascii="Times New Roman" w:hAnsi="Times New Roman" w:cs="Times New Roman"/>
          <w:sz w:val="28"/>
          <w:szCs w:val="28"/>
        </w:rPr>
        <w:t>разместил</w:t>
      </w:r>
      <w:proofErr w:type="gramEnd"/>
      <w:r w:rsidRPr="005D059A">
        <w:rPr>
          <w:rFonts w:ascii="Times New Roman" w:hAnsi="Times New Roman" w:cs="Times New Roman"/>
          <w:sz w:val="28"/>
          <w:szCs w:val="28"/>
        </w:rPr>
        <w:t xml:space="preserve"> указанный сувенир в своей квартире в стеклянной витрине. </w:t>
      </w:r>
      <w:r w:rsidRPr="005D059A">
        <w:rPr>
          <w:rFonts w:ascii="Times New Roman" w:hAnsi="Times New Roman" w:cs="Times New Roman"/>
          <w:b/>
          <w:sz w:val="28"/>
          <w:szCs w:val="28"/>
        </w:rPr>
        <w:t>Прокомментируйте данную ситуацию.</w:t>
      </w:r>
    </w:p>
    <w:p w:rsidR="00F32B06" w:rsidRDefault="00F32B06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E44" w:rsidRPr="0081732B" w:rsidRDefault="00E42E44" w:rsidP="00E42E44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E42E44" w:rsidRPr="0081732B" w:rsidRDefault="00E42E44" w:rsidP="00E42E4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E42E44" w:rsidRPr="0081732B" w:rsidRDefault="00E42E44" w:rsidP="00E42E44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E42E44" w:rsidRPr="0081732B" w:rsidRDefault="00E42E44" w:rsidP="00E42E44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E42E44" w:rsidRPr="0081732B" w:rsidRDefault="00E42E44" w:rsidP="00E42E4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E42E44" w:rsidRPr="0081732B" w:rsidRDefault="00E42E44" w:rsidP="00E42E4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E42E44" w:rsidRPr="0081732B" w:rsidRDefault="00E42E44" w:rsidP="00E42E4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E42E44" w:rsidRPr="00152D41" w:rsidRDefault="00E42E44" w:rsidP="00E42E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42E44" w:rsidRPr="005D059A" w:rsidRDefault="00E42E44" w:rsidP="005D0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2E44" w:rsidRPr="005D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DA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0066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5D059A"/>
    <w:rsid w:val="006774B6"/>
    <w:rsid w:val="008612E0"/>
    <w:rsid w:val="00877F3F"/>
    <w:rsid w:val="00CC1BCF"/>
    <w:rsid w:val="00E42E44"/>
    <w:rsid w:val="00E620EB"/>
    <w:rsid w:val="00ED7077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B6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6774B6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E620EB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E620EB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E620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ED7077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5D059A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B6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6774B6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E620EB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E620EB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E620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ED7077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5D059A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2022-04-02T09:24:00Z</dcterms:modified>
</cp:coreProperties>
</file>